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FE" w:rsidRDefault="00E0112C" w:rsidP="00E0112C">
      <w:pPr>
        <w:jc w:val="center"/>
      </w:pPr>
      <w:r>
        <w:rPr>
          <w:rFonts w:ascii="Baskerville Old Face" w:hAnsi="Baskerville Old Face"/>
          <w:b/>
          <w:noProof/>
          <w:sz w:val="52"/>
        </w:rPr>
        <w:drawing>
          <wp:inline distT="0" distB="0" distL="0" distR="0" wp14:anchorId="0D91AF34" wp14:editId="28FB1E08">
            <wp:extent cx="3230880" cy="667957"/>
            <wp:effectExtent l="0" t="0" r="0" b="0"/>
            <wp:docPr id="1" name="Picture 1" descr="GMC_logo_363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C_logo_363_p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8098" cy="692191"/>
                    </a:xfrm>
                    <a:prstGeom prst="rect">
                      <a:avLst/>
                    </a:prstGeom>
                    <a:noFill/>
                    <a:ln>
                      <a:noFill/>
                    </a:ln>
                  </pic:spPr>
                </pic:pic>
              </a:graphicData>
            </a:graphic>
          </wp:inline>
        </w:drawing>
      </w:r>
    </w:p>
    <w:p w:rsidR="00C154FE" w:rsidRDefault="00CD7A14" w:rsidP="00C154FE">
      <w:pPr>
        <w:pStyle w:val="Heading1"/>
      </w:pPr>
      <w:r>
        <w:t>Medical Assistant/Scribe</w:t>
      </w:r>
    </w:p>
    <w:p w:rsidR="001F6D6F" w:rsidRDefault="001F6D6F" w:rsidP="001F6D6F">
      <w:pPr>
        <w:spacing w:after="0" w:line="240" w:lineRule="auto"/>
        <w:rPr>
          <w:rFonts w:ascii="Times New Roman" w:eastAsia="Times New Roman" w:hAnsi="Times New Roman" w:cs="Times New Roman"/>
          <w:i/>
          <w:iCs/>
          <w:sz w:val="24"/>
          <w:szCs w:val="24"/>
        </w:rPr>
      </w:pPr>
      <w:r w:rsidRPr="001F6D6F">
        <w:rPr>
          <w:rFonts w:ascii="Times New Roman" w:eastAsia="Times New Roman" w:hAnsi="Times New Roman" w:cs="Times New Roman"/>
          <w:i/>
          <w:iCs/>
          <w:sz w:val="24"/>
          <w:szCs w:val="24"/>
        </w:rPr>
        <w:t>Granger Medical Clinic</w:t>
      </w:r>
      <w:r w:rsidR="00461483">
        <w:rPr>
          <w:rFonts w:ascii="Times New Roman" w:eastAsia="Times New Roman" w:hAnsi="Times New Roman" w:cs="Times New Roman"/>
          <w:i/>
          <w:iCs/>
          <w:sz w:val="24"/>
          <w:szCs w:val="24"/>
        </w:rPr>
        <w:t xml:space="preserve"> has an immediate opening</w:t>
      </w:r>
      <w:r w:rsidR="00CD7A14">
        <w:rPr>
          <w:rFonts w:ascii="Times New Roman" w:eastAsia="Times New Roman" w:hAnsi="Times New Roman" w:cs="Times New Roman"/>
          <w:i/>
          <w:iCs/>
          <w:sz w:val="24"/>
          <w:szCs w:val="24"/>
        </w:rPr>
        <w:t xml:space="preserve"> for a </w:t>
      </w:r>
      <w:r w:rsidR="00091EE3">
        <w:rPr>
          <w:rFonts w:ascii="Times New Roman" w:eastAsia="Times New Roman" w:hAnsi="Times New Roman" w:cs="Times New Roman"/>
          <w:i/>
          <w:iCs/>
          <w:sz w:val="24"/>
          <w:szCs w:val="24"/>
        </w:rPr>
        <w:t xml:space="preserve">Full </w:t>
      </w:r>
      <w:r w:rsidR="00B729E8">
        <w:rPr>
          <w:rFonts w:ascii="Times New Roman" w:eastAsia="Times New Roman" w:hAnsi="Times New Roman" w:cs="Times New Roman"/>
          <w:i/>
          <w:iCs/>
          <w:sz w:val="24"/>
          <w:szCs w:val="24"/>
        </w:rPr>
        <w:t xml:space="preserve">or Part </w:t>
      </w:r>
      <w:bookmarkStart w:id="0" w:name="_GoBack"/>
      <w:bookmarkEnd w:id="0"/>
      <w:r w:rsidR="00091EE3">
        <w:rPr>
          <w:rFonts w:ascii="Times New Roman" w:eastAsia="Times New Roman" w:hAnsi="Times New Roman" w:cs="Times New Roman"/>
          <w:i/>
          <w:iCs/>
          <w:sz w:val="24"/>
          <w:szCs w:val="24"/>
        </w:rPr>
        <w:t xml:space="preserve">Time </w:t>
      </w:r>
      <w:r w:rsidR="00CD7A14">
        <w:rPr>
          <w:rFonts w:ascii="Times New Roman" w:eastAsia="Times New Roman" w:hAnsi="Times New Roman" w:cs="Times New Roman"/>
          <w:i/>
          <w:iCs/>
          <w:sz w:val="24"/>
          <w:szCs w:val="24"/>
        </w:rPr>
        <w:t>Medical Assistant/Scribe</w:t>
      </w:r>
      <w:r w:rsidR="00C154FE">
        <w:rPr>
          <w:rFonts w:ascii="Times New Roman" w:hAnsi="Times New Roman" w:cs="Times New Roman"/>
          <w:i/>
          <w:sz w:val="24"/>
          <w:szCs w:val="24"/>
        </w:rPr>
        <w:t xml:space="preserve"> </w:t>
      </w:r>
      <w:r w:rsidR="00091EE3">
        <w:rPr>
          <w:rFonts w:ascii="Times New Roman" w:eastAsia="Times New Roman" w:hAnsi="Times New Roman" w:cs="Times New Roman"/>
          <w:i/>
          <w:iCs/>
          <w:sz w:val="24"/>
          <w:szCs w:val="24"/>
        </w:rPr>
        <w:t>at our West Jordan location.</w:t>
      </w:r>
    </w:p>
    <w:p w:rsidR="00800917" w:rsidRPr="001F6D6F" w:rsidRDefault="00800917" w:rsidP="001F6D6F">
      <w:pPr>
        <w:spacing w:after="0" w:line="240" w:lineRule="auto"/>
        <w:rPr>
          <w:rFonts w:ascii="Times New Roman" w:eastAsia="Times New Roman" w:hAnsi="Times New Roman" w:cs="Times New Roman"/>
          <w:i/>
          <w:iCs/>
          <w:sz w:val="24"/>
          <w:szCs w:val="24"/>
        </w:rPr>
      </w:pPr>
    </w:p>
    <w:tbl>
      <w:tblPr>
        <w:tblW w:w="5000" w:type="pct"/>
        <w:jc w:val="center"/>
        <w:tblCellSpacing w:w="0" w:type="dxa"/>
        <w:tblCellMar>
          <w:top w:w="24" w:type="dxa"/>
          <w:left w:w="24" w:type="dxa"/>
          <w:bottom w:w="24" w:type="dxa"/>
          <w:right w:w="24" w:type="dxa"/>
        </w:tblCellMar>
        <w:tblLook w:val="04A0" w:firstRow="1" w:lastRow="0" w:firstColumn="1" w:lastColumn="0" w:noHBand="0" w:noVBand="1"/>
      </w:tblPr>
      <w:tblGrid>
        <w:gridCol w:w="3276"/>
        <w:gridCol w:w="6084"/>
      </w:tblGrid>
      <w:tr w:rsidR="001F6D6F" w:rsidRPr="001F6D6F" w:rsidTr="001F6D6F">
        <w:trPr>
          <w:tblCellSpacing w:w="0" w:type="dxa"/>
          <w:jc w:val="center"/>
        </w:trPr>
        <w:tc>
          <w:tcPr>
            <w:tcW w:w="1750" w:type="pct"/>
            <w:hideMark/>
          </w:tcPr>
          <w:p w:rsidR="001F6D6F" w:rsidRPr="001F6D6F" w:rsidRDefault="001F6D6F" w:rsidP="00800917">
            <w:pPr>
              <w:spacing w:before="100" w:beforeAutospacing="1" w:after="100" w:afterAutospacing="1" w:line="240" w:lineRule="auto"/>
              <w:outlineLvl w:val="2"/>
              <w:rPr>
                <w:rFonts w:ascii="Times New Roman" w:eastAsia="Times New Roman" w:hAnsi="Times New Roman" w:cs="Times New Roman"/>
                <w:b/>
                <w:bCs/>
                <w:sz w:val="20"/>
                <w:szCs w:val="20"/>
              </w:rPr>
            </w:pPr>
            <w:r w:rsidRPr="001F6D6F">
              <w:rPr>
                <w:rFonts w:ascii="Times New Roman" w:eastAsia="Times New Roman" w:hAnsi="Times New Roman" w:cs="Times New Roman"/>
                <w:b/>
                <w:bCs/>
                <w:sz w:val="20"/>
                <w:szCs w:val="20"/>
              </w:rPr>
              <w:t>Title »</w:t>
            </w:r>
          </w:p>
        </w:tc>
        <w:tc>
          <w:tcPr>
            <w:tcW w:w="3250" w:type="pct"/>
            <w:hideMark/>
          </w:tcPr>
          <w:p w:rsidR="001F6D6F" w:rsidRPr="001F6D6F" w:rsidRDefault="00CD7A14" w:rsidP="008009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Medical Assistant/Scribe</w:t>
            </w:r>
          </w:p>
        </w:tc>
      </w:tr>
      <w:tr w:rsidR="001F6D6F" w:rsidRPr="001F6D6F" w:rsidTr="001F6D6F">
        <w:trPr>
          <w:tblCellSpacing w:w="0" w:type="dxa"/>
          <w:jc w:val="center"/>
        </w:trPr>
        <w:tc>
          <w:tcPr>
            <w:tcW w:w="0" w:type="auto"/>
            <w:hideMark/>
          </w:tcPr>
          <w:p w:rsidR="001F6D6F" w:rsidRPr="001F6D6F" w:rsidRDefault="001F6D6F" w:rsidP="00800917">
            <w:pPr>
              <w:spacing w:before="100" w:beforeAutospacing="1" w:after="100" w:afterAutospacing="1" w:line="240" w:lineRule="auto"/>
              <w:outlineLvl w:val="2"/>
              <w:rPr>
                <w:rFonts w:ascii="Times New Roman" w:eastAsia="Times New Roman" w:hAnsi="Times New Roman" w:cs="Times New Roman"/>
                <w:b/>
                <w:bCs/>
                <w:sz w:val="20"/>
                <w:szCs w:val="20"/>
              </w:rPr>
            </w:pPr>
            <w:r w:rsidRPr="001F6D6F">
              <w:rPr>
                <w:rFonts w:ascii="Times New Roman" w:eastAsia="Times New Roman" w:hAnsi="Times New Roman" w:cs="Times New Roman"/>
                <w:b/>
                <w:bCs/>
                <w:sz w:val="20"/>
                <w:szCs w:val="20"/>
              </w:rPr>
              <w:t>Location »</w:t>
            </w:r>
          </w:p>
        </w:tc>
        <w:tc>
          <w:tcPr>
            <w:tcW w:w="0" w:type="auto"/>
            <w:hideMark/>
          </w:tcPr>
          <w:p w:rsidR="001F6D6F" w:rsidRPr="001F6D6F" w:rsidRDefault="008B3C14" w:rsidP="008009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Granger Medic</w:t>
            </w:r>
            <w:r w:rsidR="00091EE3">
              <w:rPr>
                <w:rFonts w:ascii="Times New Roman" w:eastAsia="Times New Roman" w:hAnsi="Times New Roman" w:cs="Times New Roman"/>
                <w:sz w:val="20"/>
                <w:szCs w:val="20"/>
              </w:rPr>
              <w:t>al Clinic</w:t>
            </w:r>
            <w:r w:rsidR="00091EE3">
              <w:rPr>
                <w:rFonts w:ascii="Times New Roman" w:eastAsia="Times New Roman" w:hAnsi="Times New Roman" w:cs="Times New Roman"/>
                <w:sz w:val="20"/>
                <w:szCs w:val="20"/>
              </w:rPr>
              <w:br/>
              <w:t>West Jordan, Utah</w:t>
            </w:r>
          </w:p>
        </w:tc>
      </w:tr>
      <w:tr w:rsidR="001F6D6F" w:rsidRPr="001F6D6F" w:rsidTr="001F6D6F">
        <w:trPr>
          <w:tblCellSpacing w:w="0" w:type="dxa"/>
          <w:jc w:val="center"/>
        </w:trPr>
        <w:tc>
          <w:tcPr>
            <w:tcW w:w="0" w:type="auto"/>
            <w:hideMark/>
          </w:tcPr>
          <w:p w:rsidR="001F6D6F" w:rsidRPr="001F6D6F" w:rsidRDefault="001F6D6F" w:rsidP="00800917">
            <w:pPr>
              <w:spacing w:before="100" w:beforeAutospacing="1" w:after="100" w:afterAutospacing="1" w:line="240" w:lineRule="auto"/>
              <w:outlineLvl w:val="2"/>
              <w:rPr>
                <w:rFonts w:ascii="Times New Roman" w:eastAsia="Times New Roman" w:hAnsi="Times New Roman" w:cs="Times New Roman"/>
                <w:b/>
                <w:bCs/>
                <w:sz w:val="20"/>
                <w:szCs w:val="20"/>
              </w:rPr>
            </w:pPr>
            <w:r w:rsidRPr="001F6D6F">
              <w:rPr>
                <w:rFonts w:ascii="Times New Roman" w:eastAsia="Times New Roman" w:hAnsi="Times New Roman" w:cs="Times New Roman"/>
                <w:b/>
                <w:bCs/>
                <w:sz w:val="20"/>
                <w:szCs w:val="20"/>
              </w:rPr>
              <w:t>Department »</w:t>
            </w:r>
          </w:p>
        </w:tc>
        <w:tc>
          <w:tcPr>
            <w:tcW w:w="0" w:type="auto"/>
            <w:hideMark/>
          </w:tcPr>
          <w:p w:rsidR="001F6D6F" w:rsidRPr="001F6D6F" w:rsidRDefault="00091EE3" w:rsidP="008009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Specialty </w:t>
            </w:r>
          </w:p>
        </w:tc>
      </w:tr>
      <w:tr w:rsidR="001F6D6F" w:rsidRPr="001F6D6F" w:rsidTr="001F6D6F">
        <w:trPr>
          <w:tblCellSpacing w:w="0" w:type="dxa"/>
          <w:jc w:val="center"/>
        </w:trPr>
        <w:tc>
          <w:tcPr>
            <w:tcW w:w="0" w:type="auto"/>
            <w:hideMark/>
          </w:tcPr>
          <w:p w:rsidR="001F6D6F" w:rsidRPr="001F6D6F" w:rsidRDefault="001F6D6F" w:rsidP="00800917">
            <w:pPr>
              <w:spacing w:before="100" w:beforeAutospacing="1" w:after="100" w:afterAutospacing="1" w:line="240" w:lineRule="auto"/>
              <w:outlineLvl w:val="2"/>
              <w:rPr>
                <w:rFonts w:ascii="Times New Roman" w:eastAsia="Times New Roman" w:hAnsi="Times New Roman" w:cs="Times New Roman"/>
                <w:b/>
                <w:bCs/>
                <w:sz w:val="20"/>
                <w:szCs w:val="20"/>
              </w:rPr>
            </w:pPr>
            <w:r w:rsidRPr="001F6D6F">
              <w:rPr>
                <w:rFonts w:ascii="Times New Roman" w:eastAsia="Times New Roman" w:hAnsi="Times New Roman" w:cs="Times New Roman"/>
                <w:b/>
                <w:bCs/>
                <w:sz w:val="20"/>
                <w:szCs w:val="20"/>
              </w:rPr>
              <w:t>Employment Status »</w:t>
            </w:r>
          </w:p>
        </w:tc>
        <w:tc>
          <w:tcPr>
            <w:tcW w:w="0" w:type="auto"/>
            <w:hideMark/>
          </w:tcPr>
          <w:p w:rsidR="001F6D6F" w:rsidRPr="001F6D6F" w:rsidRDefault="00461483" w:rsidP="008009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Non-Exempt</w:t>
            </w:r>
          </w:p>
        </w:tc>
      </w:tr>
      <w:tr w:rsidR="001F6D6F" w:rsidRPr="001F6D6F" w:rsidTr="001F6D6F">
        <w:trPr>
          <w:tblCellSpacing w:w="0" w:type="dxa"/>
          <w:jc w:val="center"/>
        </w:trPr>
        <w:tc>
          <w:tcPr>
            <w:tcW w:w="0" w:type="auto"/>
            <w:hideMark/>
          </w:tcPr>
          <w:p w:rsidR="001F6D6F" w:rsidRPr="001F6D6F" w:rsidRDefault="001F6D6F" w:rsidP="00800917">
            <w:pPr>
              <w:spacing w:before="100" w:beforeAutospacing="1" w:after="100" w:afterAutospacing="1" w:line="240" w:lineRule="auto"/>
              <w:outlineLvl w:val="2"/>
              <w:rPr>
                <w:rFonts w:ascii="Times New Roman" w:eastAsia="Times New Roman" w:hAnsi="Times New Roman" w:cs="Times New Roman"/>
                <w:b/>
                <w:bCs/>
                <w:sz w:val="20"/>
                <w:szCs w:val="20"/>
              </w:rPr>
            </w:pPr>
            <w:r w:rsidRPr="001F6D6F">
              <w:rPr>
                <w:rFonts w:ascii="Times New Roman" w:eastAsia="Times New Roman" w:hAnsi="Times New Roman" w:cs="Times New Roman"/>
                <w:b/>
                <w:bCs/>
                <w:sz w:val="20"/>
                <w:szCs w:val="20"/>
              </w:rPr>
              <w:t>Position Status »</w:t>
            </w:r>
          </w:p>
        </w:tc>
        <w:tc>
          <w:tcPr>
            <w:tcW w:w="0" w:type="auto"/>
            <w:hideMark/>
          </w:tcPr>
          <w:p w:rsidR="001F6D6F" w:rsidRDefault="00C154FE" w:rsidP="008009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Full Time</w:t>
            </w:r>
            <w:r w:rsidR="00DE01E8">
              <w:rPr>
                <w:rFonts w:ascii="Times New Roman" w:eastAsia="Times New Roman" w:hAnsi="Times New Roman" w:cs="Times New Roman"/>
                <w:sz w:val="20"/>
                <w:szCs w:val="20"/>
              </w:rPr>
              <w:t xml:space="preserve"> </w:t>
            </w:r>
            <w:r w:rsidR="00236031">
              <w:rPr>
                <w:rFonts w:ascii="Times New Roman" w:eastAsia="Times New Roman" w:hAnsi="Times New Roman" w:cs="Times New Roman"/>
                <w:sz w:val="20"/>
                <w:szCs w:val="20"/>
              </w:rPr>
              <w:t>or Part Time</w:t>
            </w:r>
          </w:p>
          <w:p w:rsidR="00800917" w:rsidRPr="001F6D6F" w:rsidRDefault="00800917" w:rsidP="00800917">
            <w:pPr>
              <w:spacing w:after="0" w:line="240" w:lineRule="auto"/>
              <w:rPr>
                <w:rFonts w:ascii="Times New Roman" w:eastAsia="Times New Roman" w:hAnsi="Times New Roman" w:cs="Times New Roman"/>
                <w:sz w:val="20"/>
                <w:szCs w:val="20"/>
              </w:rPr>
            </w:pPr>
          </w:p>
        </w:tc>
      </w:tr>
    </w:tbl>
    <w:p w:rsidR="00C154FE" w:rsidRPr="00487A86" w:rsidRDefault="00C154FE" w:rsidP="00C154FE">
      <w:pPr>
        <w:pStyle w:val="Heading2"/>
        <w:rPr>
          <w:rStyle w:val="Strong"/>
          <w:bCs w:val="0"/>
        </w:rPr>
      </w:pPr>
      <w:r w:rsidRPr="00487A86">
        <w:rPr>
          <w:rStyle w:val="Strong"/>
          <w:bCs w:val="0"/>
        </w:rPr>
        <w:t>Overview:</w:t>
      </w:r>
    </w:p>
    <w:p w:rsidR="00236031" w:rsidRPr="00236031" w:rsidRDefault="00236031" w:rsidP="00236031">
      <w:pPr>
        <w:spacing w:after="0" w:line="240" w:lineRule="auto"/>
      </w:pPr>
      <w:r w:rsidRPr="00236031">
        <w:t>Perfect opportunity for students interested in pursuing medical school or a physician assistant program. Position includes direct patient care in a clinical setting. Obtain clinical hours while working closely with physicians and physician assistants; performing intake interviews, presenting chief complaint, history of present illness and more. You’ll accompany providers during full patient exam and participate in implementing treatment plans, patient education, assisting with in-office procedures; nerve blocks, trigger point injections, therapeutic Botox treatments as well as medical scribing using advanced electronic medical record system. The experience and knowledge to be gained with a position like this is great preparation for a future career as a clinician.</w:t>
      </w:r>
    </w:p>
    <w:p w:rsidR="00237E12" w:rsidRPr="00487A86" w:rsidRDefault="00237E12" w:rsidP="00237E12">
      <w:pPr>
        <w:pStyle w:val="NoSpacing"/>
        <w:rPr>
          <w:lang w:val="en-GB"/>
        </w:rPr>
      </w:pPr>
    </w:p>
    <w:p w:rsidR="00CD7A14" w:rsidRDefault="00461483" w:rsidP="00CD7A14">
      <w:pPr>
        <w:pStyle w:val="Heading2"/>
        <w:rPr>
          <w:rStyle w:val="Strong"/>
          <w:bCs w:val="0"/>
        </w:rPr>
      </w:pPr>
      <w:r w:rsidRPr="00487A86">
        <w:rPr>
          <w:rStyle w:val="Strong"/>
          <w:bCs w:val="0"/>
        </w:rPr>
        <w:t>Knowledge, Skills, and Abilities</w:t>
      </w:r>
      <w:r w:rsidR="00C154FE" w:rsidRPr="00487A86">
        <w:rPr>
          <w:rStyle w:val="Strong"/>
          <w:bCs w:val="0"/>
        </w:rPr>
        <w:t>:</w:t>
      </w:r>
    </w:p>
    <w:p w:rsidR="00237E12" w:rsidRPr="00237E12" w:rsidRDefault="00237E12" w:rsidP="00237E12">
      <w:pPr>
        <w:pStyle w:val="NoSpacing"/>
      </w:pPr>
    </w:p>
    <w:p w:rsidR="008B3C14" w:rsidRPr="009818AC" w:rsidRDefault="00CD7A14" w:rsidP="00CD7A14">
      <w:pPr>
        <w:pStyle w:val="Details"/>
        <w:numPr>
          <w:ilvl w:val="0"/>
          <w:numId w:val="24"/>
        </w:numPr>
        <w:rPr>
          <w:rFonts w:ascii="Times New Roman" w:hAnsi="Times New Roman"/>
          <w:sz w:val="22"/>
        </w:rPr>
      </w:pPr>
      <w:r w:rsidRPr="00CD7A14">
        <w:rPr>
          <w:sz w:val="22"/>
        </w:rPr>
        <w:t>The ideal candidate will possess strong organizational skills, excellent grammar and writing skills, ability to multi-task, adapt to change and handle all patient interactions with compassion and professionalism.</w:t>
      </w:r>
    </w:p>
    <w:p w:rsidR="009818AC" w:rsidRPr="006A004F" w:rsidRDefault="009818AC" w:rsidP="009818AC">
      <w:pPr>
        <w:pStyle w:val="Details"/>
        <w:numPr>
          <w:ilvl w:val="0"/>
          <w:numId w:val="24"/>
        </w:numPr>
        <w:contextualSpacing/>
        <w:rPr>
          <w:rFonts w:asciiTheme="minorHAnsi" w:hAnsiTheme="minorHAnsi" w:cs="Verdana"/>
          <w:color w:val="000000"/>
          <w:sz w:val="22"/>
        </w:rPr>
      </w:pPr>
      <w:r w:rsidRPr="006A004F">
        <w:rPr>
          <w:rFonts w:asciiTheme="minorHAnsi" w:hAnsiTheme="minorHAnsi" w:cs="Verdana"/>
          <w:color w:val="000000"/>
          <w:sz w:val="22"/>
        </w:rPr>
        <w:t xml:space="preserve">Excellent customer service skills – able to communicate courteously and effectively to patients. </w:t>
      </w:r>
    </w:p>
    <w:p w:rsidR="009818AC" w:rsidRPr="006A004F" w:rsidRDefault="009818AC" w:rsidP="009818AC">
      <w:pPr>
        <w:pStyle w:val="Details"/>
        <w:numPr>
          <w:ilvl w:val="0"/>
          <w:numId w:val="24"/>
        </w:numPr>
        <w:contextualSpacing/>
        <w:rPr>
          <w:rFonts w:asciiTheme="minorHAnsi" w:hAnsiTheme="minorHAnsi" w:cs="Verdana"/>
          <w:color w:val="000000"/>
          <w:sz w:val="22"/>
        </w:rPr>
      </w:pPr>
      <w:r w:rsidRPr="006A004F">
        <w:rPr>
          <w:rFonts w:asciiTheme="minorHAnsi" w:hAnsiTheme="minorHAnsi" w:cs="Verdana"/>
          <w:color w:val="000000"/>
          <w:sz w:val="22"/>
        </w:rPr>
        <w:t>Typing / key-boarding skills, 40 wpm.</w:t>
      </w:r>
    </w:p>
    <w:p w:rsidR="009818AC" w:rsidRPr="006A004F" w:rsidRDefault="009818AC" w:rsidP="009818AC">
      <w:pPr>
        <w:pStyle w:val="Details"/>
        <w:numPr>
          <w:ilvl w:val="0"/>
          <w:numId w:val="24"/>
        </w:numPr>
        <w:contextualSpacing/>
        <w:rPr>
          <w:rFonts w:asciiTheme="minorHAnsi" w:hAnsiTheme="minorHAnsi" w:cs="Verdana"/>
          <w:color w:val="auto"/>
          <w:sz w:val="22"/>
        </w:rPr>
      </w:pPr>
      <w:r w:rsidRPr="006A004F">
        <w:rPr>
          <w:rFonts w:asciiTheme="minorHAnsi" w:hAnsiTheme="minorHAnsi" w:cs="Verdana"/>
          <w:color w:val="auto"/>
          <w:sz w:val="22"/>
        </w:rPr>
        <w:t xml:space="preserve">Basic arithmetic, computer and analytical skills. </w:t>
      </w:r>
    </w:p>
    <w:p w:rsidR="009818AC" w:rsidRPr="006A004F" w:rsidRDefault="009818AC" w:rsidP="009818AC">
      <w:pPr>
        <w:pStyle w:val="Details"/>
        <w:numPr>
          <w:ilvl w:val="0"/>
          <w:numId w:val="24"/>
        </w:numPr>
        <w:contextualSpacing/>
        <w:rPr>
          <w:rFonts w:asciiTheme="minorHAnsi" w:hAnsiTheme="minorHAnsi" w:cs="Verdana"/>
          <w:color w:val="auto"/>
          <w:sz w:val="22"/>
        </w:rPr>
      </w:pPr>
      <w:r w:rsidRPr="006A004F">
        <w:rPr>
          <w:rFonts w:asciiTheme="minorHAnsi" w:hAnsiTheme="minorHAnsi" w:cs="Verdana"/>
          <w:color w:val="auto"/>
          <w:sz w:val="22"/>
        </w:rPr>
        <w:t xml:space="preserve">Must be dependable, flexible, and multi-task oriented. </w:t>
      </w:r>
    </w:p>
    <w:p w:rsidR="009818AC" w:rsidRPr="006A004F" w:rsidRDefault="009818AC" w:rsidP="009818AC">
      <w:pPr>
        <w:pStyle w:val="Details"/>
        <w:numPr>
          <w:ilvl w:val="0"/>
          <w:numId w:val="24"/>
        </w:numPr>
        <w:contextualSpacing/>
        <w:rPr>
          <w:rFonts w:asciiTheme="minorHAnsi" w:hAnsiTheme="minorHAnsi" w:cs="Verdana"/>
          <w:color w:val="auto"/>
          <w:sz w:val="22"/>
        </w:rPr>
      </w:pPr>
      <w:r w:rsidRPr="006A004F">
        <w:rPr>
          <w:rFonts w:asciiTheme="minorHAnsi" w:hAnsiTheme="minorHAnsi" w:cs="Verdana"/>
          <w:color w:val="auto"/>
          <w:sz w:val="22"/>
        </w:rPr>
        <w:t xml:space="preserve">Enjoy working with people, being a team player and willing to help others with tasks. </w:t>
      </w:r>
    </w:p>
    <w:p w:rsidR="009818AC" w:rsidRPr="006A004F" w:rsidRDefault="009818AC" w:rsidP="009818AC">
      <w:pPr>
        <w:pStyle w:val="Details"/>
        <w:numPr>
          <w:ilvl w:val="0"/>
          <w:numId w:val="24"/>
        </w:numPr>
        <w:contextualSpacing/>
        <w:rPr>
          <w:rFonts w:asciiTheme="minorHAnsi" w:hAnsiTheme="minorHAnsi"/>
          <w:color w:val="auto"/>
          <w:sz w:val="22"/>
        </w:rPr>
      </w:pPr>
      <w:r w:rsidRPr="006A004F">
        <w:rPr>
          <w:rFonts w:asciiTheme="minorHAnsi" w:hAnsiTheme="minorHAnsi"/>
          <w:color w:val="auto"/>
          <w:sz w:val="22"/>
        </w:rPr>
        <w:t>Must be able to read, communicate and write well in English.</w:t>
      </w:r>
    </w:p>
    <w:p w:rsidR="009818AC" w:rsidRDefault="009818AC" w:rsidP="009818AC">
      <w:pPr>
        <w:numPr>
          <w:ilvl w:val="0"/>
          <w:numId w:val="24"/>
        </w:numPr>
        <w:tabs>
          <w:tab w:val="left" w:pos="1035"/>
        </w:tabs>
        <w:spacing w:before="100" w:beforeAutospacing="1" w:after="100" w:afterAutospacing="1" w:line="285" w:lineRule="atLeast"/>
        <w:ind w:right="120"/>
        <w:contextualSpacing/>
        <w:rPr>
          <w:rFonts w:cs="Times New Roman"/>
        </w:rPr>
      </w:pPr>
      <w:r w:rsidRPr="006A004F">
        <w:rPr>
          <w:rFonts w:cs="Times New Roman"/>
        </w:rPr>
        <w:t>Must be able to communicate professionally both verbally and in writing with physicians, clinic staff and patients.</w:t>
      </w:r>
    </w:p>
    <w:p w:rsidR="00CD7A14" w:rsidRPr="00237E12" w:rsidRDefault="009818AC" w:rsidP="009818AC">
      <w:pPr>
        <w:numPr>
          <w:ilvl w:val="0"/>
          <w:numId w:val="24"/>
        </w:numPr>
        <w:tabs>
          <w:tab w:val="left" w:pos="1035"/>
        </w:tabs>
        <w:spacing w:before="100" w:beforeAutospacing="1" w:after="100" w:afterAutospacing="1" w:line="285" w:lineRule="atLeast"/>
        <w:ind w:right="120"/>
        <w:contextualSpacing/>
        <w:rPr>
          <w:rFonts w:cs="Times New Roman"/>
        </w:rPr>
      </w:pPr>
      <w:r w:rsidRPr="00AB375C">
        <w:t>Additional languages helpful.</w:t>
      </w:r>
    </w:p>
    <w:p w:rsidR="00237E12" w:rsidRPr="009818AC" w:rsidRDefault="00237E12" w:rsidP="00237E12">
      <w:pPr>
        <w:tabs>
          <w:tab w:val="left" w:pos="1035"/>
        </w:tabs>
        <w:spacing w:before="100" w:beforeAutospacing="1" w:after="100" w:afterAutospacing="1" w:line="285" w:lineRule="atLeast"/>
        <w:ind w:left="360" w:right="120"/>
        <w:contextualSpacing/>
        <w:rPr>
          <w:rFonts w:cs="Times New Roman"/>
        </w:rPr>
      </w:pPr>
    </w:p>
    <w:p w:rsidR="00461483" w:rsidRDefault="00461483" w:rsidP="00461483">
      <w:pPr>
        <w:rPr>
          <w:rFonts w:asciiTheme="majorHAnsi" w:hAnsiTheme="majorHAnsi"/>
          <w:b/>
          <w:color w:val="2E74B5" w:themeColor="accent1" w:themeShade="BF"/>
          <w:sz w:val="26"/>
          <w:szCs w:val="26"/>
        </w:rPr>
      </w:pPr>
      <w:r w:rsidRPr="00487A86">
        <w:rPr>
          <w:rFonts w:asciiTheme="majorHAnsi" w:hAnsiTheme="majorHAnsi"/>
          <w:b/>
          <w:color w:val="2E74B5" w:themeColor="accent1" w:themeShade="BF"/>
          <w:sz w:val="26"/>
          <w:szCs w:val="26"/>
        </w:rPr>
        <w:t>Essential Functions and Duties:</w:t>
      </w:r>
    </w:p>
    <w:p w:rsidR="00236031" w:rsidRPr="00236031" w:rsidRDefault="00236031" w:rsidP="00236031">
      <w:pPr>
        <w:pStyle w:val="ListParagraph"/>
        <w:numPr>
          <w:ilvl w:val="0"/>
          <w:numId w:val="33"/>
        </w:numPr>
      </w:pPr>
      <w:r w:rsidRPr="00236031">
        <w:t xml:space="preserve">Prepare in advance required information for patient visits. </w:t>
      </w:r>
    </w:p>
    <w:p w:rsidR="00236031" w:rsidRPr="00236031" w:rsidRDefault="00236031" w:rsidP="00236031">
      <w:pPr>
        <w:pStyle w:val="ListParagraph"/>
        <w:numPr>
          <w:ilvl w:val="0"/>
          <w:numId w:val="33"/>
        </w:numPr>
      </w:pPr>
      <w:r w:rsidRPr="00236031">
        <w:lastRenderedPageBreak/>
        <w:t xml:space="preserve">Greet, room and complete patient intake interview. </w:t>
      </w:r>
    </w:p>
    <w:p w:rsidR="00236031" w:rsidRPr="00236031" w:rsidRDefault="00236031" w:rsidP="00236031">
      <w:pPr>
        <w:pStyle w:val="ListParagraph"/>
        <w:numPr>
          <w:ilvl w:val="0"/>
          <w:numId w:val="33"/>
        </w:numPr>
      </w:pPr>
      <w:r w:rsidRPr="00236031">
        <w:t>Convey patient intake information to treating provider, accompany provider during patient exam.</w:t>
      </w:r>
    </w:p>
    <w:p w:rsidR="00236031" w:rsidRPr="00236031" w:rsidRDefault="00236031" w:rsidP="00236031">
      <w:pPr>
        <w:pStyle w:val="ListParagraph"/>
        <w:numPr>
          <w:ilvl w:val="0"/>
          <w:numId w:val="33"/>
        </w:numPr>
      </w:pPr>
      <w:r w:rsidRPr="00236031">
        <w:t>Accurately transcribe information into the chart as provider examines patient, discusses the treatment/plan of care.</w:t>
      </w:r>
    </w:p>
    <w:p w:rsidR="00236031" w:rsidRPr="00236031" w:rsidRDefault="00236031" w:rsidP="00236031">
      <w:pPr>
        <w:pStyle w:val="ListParagraph"/>
        <w:numPr>
          <w:ilvl w:val="0"/>
          <w:numId w:val="33"/>
        </w:numPr>
      </w:pPr>
      <w:r w:rsidRPr="00236031">
        <w:t>Precisely &amp; efficiently order/schedule/authorize recommended treatments.</w:t>
      </w:r>
    </w:p>
    <w:p w:rsidR="00236031" w:rsidRPr="00236031" w:rsidRDefault="00236031" w:rsidP="00236031">
      <w:pPr>
        <w:pStyle w:val="ListParagraph"/>
        <w:numPr>
          <w:ilvl w:val="0"/>
          <w:numId w:val="33"/>
        </w:numPr>
      </w:pPr>
      <w:r w:rsidRPr="00236031">
        <w:t>Assist provider with educating patients on proposed treatment plan, procedure instructions and more.</w:t>
      </w:r>
    </w:p>
    <w:p w:rsidR="00236031" w:rsidRPr="00236031" w:rsidRDefault="00236031" w:rsidP="00236031">
      <w:pPr>
        <w:pStyle w:val="ListParagraph"/>
        <w:numPr>
          <w:ilvl w:val="0"/>
          <w:numId w:val="33"/>
        </w:numPr>
      </w:pPr>
      <w:r w:rsidRPr="00236031">
        <w:t xml:space="preserve">Assist provider with procedure visits as needed. </w:t>
      </w:r>
    </w:p>
    <w:p w:rsidR="00236031" w:rsidRPr="00236031" w:rsidRDefault="00236031" w:rsidP="00236031">
      <w:pPr>
        <w:pStyle w:val="ListParagraph"/>
        <w:numPr>
          <w:ilvl w:val="0"/>
          <w:numId w:val="33"/>
        </w:numPr>
      </w:pPr>
      <w:r w:rsidRPr="00236031">
        <w:t xml:space="preserve">Return patient phone calls in a timely manner, compassionately relaying information between provider &amp; patient. </w:t>
      </w:r>
    </w:p>
    <w:p w:rsidR="00236031" w:rsidRPr="00236031" w:rsidRDefault="00236031" w:rsidP="00236031">
      <w:pPr>
        <w:pStyle w:val="ListParagraph"/>
        <w:numPr>
          <w:ilvl w:val="0"/>
          <w:numId w:val="33"/>
        </w:numPr>
      </w:pPr>
      <w:r w:rsidRPr="00236031">
        <w:t xml:space="preserve">Adequately document all patient interactions in electronic medical record. </w:t>
      </w:r>
    </w:p>
    <w:p w:rsidR="00236031" w:rsidRPr="00487A86" w:rsidRDefault="00236031" w:rsidP="00461483">
      <w:pPr>
        <w:rPr>
          <w:rFonts w:asciiTheme="majorHAnsi" w:hAnsiTheme="majorHAnsi"/>
          <w:b/>
          <w:color w:val="2E74B5" w:themeColor="accent1" w:themeShade="BF"/>
          <w:sz w:val="26"/>
          <w:szCs w:val="26"/>
        </w:rPr>
      </w:pPr>
    </w:p>
    <w:p w:rsidR="00C154FE" w:rsidRPr="00487A86" w:rsidRDefault="00461483" w:rsidP="00C154FE">
      <w:pPr>
        <w:pStyle w:val="Heading2"/>
      </w:pPr>
      <w:r w:rsidRPr="00487A86">
        <w:rPr>
          <w:rStyle w:val="Strong"/>
          <w:bCs w:val="0"/>
        </w:rPr>
        <w:t>Education and Experience</w:t>
      </w:r>
      <w:r w:rsidR="00C154FE" w:rsidRPr="00487A86">
        <w:rPr>
          <w:rStyle w:val="Strong"/>
          <w:bCs w:val="0"/>
        </w:rPr>
        <w:t>:</w:t>
      </w:r>
    </w:p>
    <w:p w:rsidR="00236031" w:rsidRPr="00236031" w:rsidRDefault="00236031" w:rsidP="00236031">
      <w:pPr>
        <w:numPr>
          <w:ilvl w:val="0"/>
          <w:numId w:val="24"/>
        </w:numPr>
        <w:spacing w:before="100" w:beforeAutospacing="1" w:after="100" w:afterAutospacing="1" w:line="285" w:lineRule="atLeast"/>
        <w:ind w:right="120"/>
        <w:rPr>
          <w:rFonts w:cs="Verdana"/>
          <w:color w:val="000000"/>
        </w:rPr>
      </w:pPr>
      <w:r>
        <w:rPr>
          <w:rFonts w:cs="Verdana"/>
          <w:color w:val="000000"/>
        </w:rPr>
        <w:t>Associates Degree</w:t>
      </w:r>
    </w:p>
    <w:p w:rsidR="00EF19DF" w:rsidRPr="00487A86" w:rsidRDefault="00487A86" w:rsidP="00487A86">
      <w:pPr>
        <w:pStyle w:val="Details"/>
        <w:numPr>
          <w:ilvl w:val="0"/>
          <w:numId w:val="24"/>
        </w:numPr>
        <w:rPr>
          <w:rFonts w:asciiTheme="minorHAnsi" w:hAnsiTheme="minorHAnsi"/>
          <w:sz w:val="22"/>
        </w:rPr>
      </w:pPr>
      <w:r w:rsidRPr="00487A86">
        <w:rPr>
          <w:rFonts w:asciiTheme="minorHAnsi" w:hAnsiTheme="minorHAnsi"/>
          <w:sz w:val="22"/>
        </w:rPr>
        <w:t>Scribe experience is a plus</w:t>
      </w:r>
    </w:p>
    <w:p w:rsidR="008B3C14" w:rsidRDefault="008B3C14" w:rsidP="00EF19DF">
      <w:pPr>
        <w:pStyle w:val="NoSpacing"/>
        <w:rPr>
          <w:rFonts w:asciiTheme="majorHAnsi" w:hAnsiTheme="majorHAnsi"/>
          <w:color w:val="2E74B5" w:themeColor="accent1" w:themeShade="BF"/>
          <w:sz w:val="26"/>
          <w:szCs w:val="26"/>
        </w:rPr>
      </w:pPr>
    </w:p>
    <w:p w:rsidR="00EF19DF" w:rsidRPr="00487A86" w:rsidRDefault="00EF19DF" w:rsidP="00EF19DF">
      <w:pPr>
        <w:pStyle w:val="NoSpacing"/>
        <w:rPr>
          <w:rFonts w:asciiTheme="majorHAnsi" w:hAnsiTheme="majorHAnsi"/>
          <w:b/>
          <w:color w:val="2E74B5" w:themeColor="accent1" w:themeShade="BF"/>
          <w:sz w:val="26"/>
          <w:szCs w:val="26"/>
        </w:rPr>
      </w:pPr>
      <w:r w:rsidRPr="00487A86">
        <w:rPr>
          <w:rFonts w:asciiTheme="majorHAnsi" w:hAnsiTheme="majorHAnsi"/>
          <w:b/>
          <w:color w:val="2E74B5" w:themeColor="accent1" w:themeShade="BF"/>
          <w:sz w:val="26"/>
          <w:szCs w:val="26"/>
        </w:rPr>
        <w:t>Physical Requirements and Working Conditions:</w:t>
      </w:r>
    </w:p>
    <w:p w:rsidR="00EF19DF" w:rsidRDefault="00EF19DF" w:rsidP="00EF19DF">
      <w:pPr>
        <w:pStyle w:val="NoSpacing"/>
      </w:pPr>
    </w:p>
    <w:p w:rsidR="00487A86" w:rsidRPr="00487A86" w:rsidRDefault="00487A86" w:rsidP="00487A86">
      <w:pPr>
        <w:pStyle w:val="Details"/>
        <w:numPr>
          <w:ilvl w:val="0"/>
          <w:numId w:val="24"/>
        </w:numPr>
        <w:rPr>
          <w:rFonts w:asciiTheme="minorHAnsi" w:hAnsiTheme="minorHAnsi"/>
          <w:sz w:val="22"/>
        </w:rPr>
      </w:pPr>
      <w:r w:rsidRPr="00487A86">
        <w:rPr>
          <w:rFonts w:asciiTheme="minorHAnsi" w:hAnsiTheme="minorHAnsi"/>
          <w:sz w:val="22"/>
        </w:rPr>
        <w:t>Sedentary work, requiring lifting up to 10lbs</w:t>
      </w:r>
    </w:p>
    <w:p w:rsidR="00487A86" w:rsidRPr="00487A86" w:rsidRDefault="00487A86" w:rsidP="00487A86">
      <w:pPr>
        <w:pStyle w:val="Details"/>
        <w:numPr>
          <w:ilvl w:val="0"/>
          <w:numId w:val="24"/>
        </w:numPr>
        <w:rPr>
          <w:rFonts w:asciiTheme="minorHAnsi" w:hAnsiTheme="minorHAnsi"/>
          <w:sz w:val="22"/>
        </w:rPr>
      </w:pPr>
      <w:r w:rsidRPr="00487A86">
        <w:rPr>
          <w:rFonts w:asciiTheme="minorHAnsi" w:hAnsiTheme="minorHAnsi"/>
          <w:sz w:val="22"/>
        </w:rPr>
        <w:t>Repetitive motion associated with operating a computer and other office equipment</w:t>
      </w:r>
    </w:p>
    <w:p w:rsidR="00EF19DF" w:rsidRPr="00487A86" w:rsidRDefault="00487A86" w:rsidP="00487A86">
      <w:pPr>
        <w:pStyle w:val="Details"/>
        <w:numPr>
          <w:ilvl w:val="0"/>
          <w:numId w:val="24"/>
        </w:numPr>
        <w:rPr>
          <w:rFonts w:asciiTheme="minorHAnsi" w:hAnsiTheme="minorHAnsi"/>
          <w:sz w:val="22"/>
        </w:rPr>
      </w:pPr>
      <w:r w:rsidRPr="00487A86">
        <w:rPr>
          <w:rFonts w:asciiTheme="minorHAnsi" w:hAnsiTheme="minorHAnsi"/>
          <w:sz w:val="22"/>
        </w:rPr>
        <w:t>Inside, climate-controlled working conditions</w:t>
      </w:r>
    </w:p>
    <w:p w:rsidR="00461483" w:rsidRPr="00487A86" w:rsidRDefault="00461483" w:rsidP="00461483">
      <w:pPr>
        <w:spacing w:before="100" w:beforeAutospacing="1" w:after="100" w:afterAutospacing="1" w:line="240" w:lineRule="auto"/>
        <w:rPr>
          <w:b/>
          <w:color w:val="2E74B5" w:themeColor="accent1" w:themeShade="BF"/>
        </w:rPr>
      </w:pPr>
      <w:r w:rsidRPr="00487A86">
        <w:rPr>
          <w:rFonts w:asciiTheme="majorHAnsi" w:hAnsiTheme="majorHAnsi"/>
          <w:b/>
          <w:color w:val="2E74B5" w:themeColor="accent1" w:themeShade="BF"/>
          <w:sz w:val="26"/>
          <w:szCs w:val="26"/>
        </w:rPr>
        <w:t xml:space="preserve">Benefits: </w:t>
      </w:r>
    </w:p>
    <w:p w:rsidR="0002016B" w:rsidRDefault="0002016B" w:rsidP="0002016B">
      <w:pPr>
        <w:pStyle w:val="Heading2"/>
        <w:numPr>
          <w:ilvl w:val="0"/>
          <w:numId w:val="20"/>
        </w:numPr>
        <w:rPr>
          <w:rFonts w:asciiTheme="minorHAnsi" w:hAnsiTheme="minorHAnsi"/>
          <w:color w:val="auto"/>
          <w:sz w:val="22"/>
          <w:szCs w:val="22"/>
        </w:rPr>
      </w:pPr>
      <w:r w:rsidRPr="006A004F">
        <w:rPr>
          <w:rFonts w:asciiTheme="minorHAnsi" w:hAnsiTheme="minorHAnsi"/>
          <w:color w:val="auto"/>
          <w:sz w:val="22"/>
          <w:szCs w:val="22"/>
        </w:rPr>
        <w:t>Paid vacation, sick leave, holidays, medical, dental, vision, FSA, Dependent Care FSA, Life, Disability, EAP, 401(k), and profit share.</w:t>
      </w:r>
    </w:p>
    <w:p w:rsidR="0002016B" w:rsidRPr="0002016B" w:rsidRDefault="0002016B" w:rsidP="00237E12">
      <w:pPr>
        <w:pStyle w:val="NoSpacing"/>
      </w:pPr>
    </w:p>
    <w:p w:rsidR="001F6D6F" w:rsidRPr="00487A86" w:rsidRDefault="001F6D6F" w:rsidP="001F6D6F">
      <w:pPr>
        <w:pStyle w:val="Heading2"/>
        <w:rPr>
          <w:rFonts w:asciiTheme="minorHAnsi" w:hAnsiTheme="minorHAnsi"/>
          <w:color w:val="auto"/>
          <w:sz w:val="22"/>
          <w:szCs w:val="22"/>
        </w:rPr>
      </w:pPr>
      <w:r w:rsidRPr="00487A86">
        <w:rPr>
          <w:rStyle w:val="Strong"/>
          <w:bCs w:val="0"/>
        </w:rPr>
        <w:t xml:space="preserve">Applying: </w:t>
      </w:r>
    </w:p>
    <w:p w:rsidR="001F6D6F" w:rsidRDefault="00CB5495" w:rsidP="001F6D6F">
      <w:pPr>
        <w:pStyle w:val="ListParagraph"/>
        <w:numPr>
          <w:ilvl w:val="0"/>
          <w:numId w:val="11"/>
        </w:numPr>
      </w:pPr>
      <w:r w:rsidRPr="00C154FE">
        <w:t xml:space="preserve">Apply by sending cover letter and resume via email to employment@grangermedical.com. In the email subject line, please only put </w:t>
      </w:r>
      <w:r w:rsidR="00091EE3">
        <w:rPr>
          <w:rStyle w:val="Strong"/>
        </w:rPr>
        <w:t>MAS127</w:t>
      </w:r>
      <w:r w:rsidRPr="00C154FE">
        <w:t xml:space="preserve">. </w:t>
      </w:r>
      <w:r w:rsidR="00461483">
        <w:t>Thank you!</w:t>
      </w:r>
    </w:p>
    <w:p w:rsidR="00CB5495" w:rsidRDefault="00CB5495" w:rsidP="00CB5495"/>
    <w:p w:rsidR="005C2A37" w:rsidRPr="00A77FA6" w:rsidRDefault="005C2A37" w:rsidP="005C2A37">
      <w:pPr>
        <w:pStyle w:val="NormalWeb"/>
        <w:spacing w:before="0" w:beforeAutospacing="0" w:after="0" w:afterAutospacing="0"/>
        <w:rPr>
          <w:rFonts w:asciiTheme="minorHAnsi" w:hAnsiTheme="minorHAnsi" w:cs="Arial"/>
          <w:color w:val="000000"/>
          <w:sz w:val="22"/>
          <w:szCs w:val="22"/>
        </w:rPr>
      </w:pPr>
      <w:r w:rsidRPr="00A77FA6">
        <w:rPr>
          <w:rFonts w:asciiTheme="minorHAnsi" w:hAnsiTheme="minorHAnsi" w:cs="Arial"/>
          <w:color w:val="000000"/>
          <w:sz w:val="22"/>
          <w:szCs w:val="22"/>
        </w:rPr>
        <w:t>Granger Medical Clinic provides equal employment opportunities (EEO) to all employees and applicants for employment without regard to race, color, religion, sex, national origin, age, disability or genetics. In addition to federal law requirements, Granger Medical Clinic complies with applicable state and local laws governing nondiscrimination in employment in every location in which the company has facilities. This policy applies to all terms and conditions of employment, including recruiting, hiring, placement, promotion, termination, layoff, recall, and transfer, leaves of absence, compensation and training.</w:t>
      </w:r>
    </w:p>
    <w:p w:rsidR="005C2A37" w:rsidRPr="00CB5495" w:rsidRDefault="005C2A37" w:rsidP="005C2A37">
      <w:r w:rsidRPr="00A77FA6">
        <w:rPr>
          <w:rFonts w:cs="Arial"/>
          <w:color w:val="000000"/>
        </w:rPr>
        <w:t xml:space="preserve">We are an equal opportunity employer and all qualified applicants will receive consideration for employment without regards to race, color, religion, gender, sexual orientation, gender identity, </w:t>
      </w:r>
      <w:r w:rsidRPr="00A77FA6">
        <w:rPr>
          <w:rFonts w:cs="Arial"/>
          <w:color w:val="000000"/>
        </w:rPr>
        <w:lastRenderedPageBreak/>
        <w:t>national origin, age, disability status, genetic information and testing, Family &amp; Medical Leave, protected veteran status, or any other characteristic protected by law.</w:t>
      </w:r>
    </w:p>
    <w:p w:rsidR="005C2A37" w:rsidRPr="00CB5495" w:rsidRDefault="005C2A37" w:rsidP="00CB5495"/>
    <w:p w:rsidR="00CB5495" w:rsidRPr="00CB5495" w:rsidRDefault="00CB5495" w:rsidP="00CB5495"/>
    <w:p w:rsidR="00CB5495" w:rsidRPr="00CB5495" w:rsidRDefault="00CB5495" w:rsidP="00CB5495"/>
    <w:p w:rsidR="00CB5495" w:rsidRDefault="00CB5495" w:rsidP="00CB5495"/>
    <w:p w:rsidR="008E4952" w:rsidRPr="00CB5495" w:rsidRDefault="008E4952" w:rsidP="00CB5495"/>
    <w:sectPr w:rsidR="008E4952" w:rsidRPr="00CB5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skerville Old Face">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2F36"/>
    <w:multiLevelType w:val="hybridMultilevel"/>
    <w:tmpl w:val="EC4A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E26B5"/>
    <w:multiLevelType w:val="multilevel"/>
    <w:tmpl w:val="5A44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B5BC7"/>
    <w:multiLevelType w:val="hybridMultilevel"/>
    <w:tmpl w:val="3F8081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13117D"/>
    <w:multiLevelType w:val="multilevel"/>
    <w:tmpl w:val="23D2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515058"/>
    <w:multiLevelType w:val="hybridMultilevel"/>
    <w:tmpl w:val="5F4C7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C3639"/>
    <w:multiLevelType w:val="hybridMultilevel"/>
    <w:tmpl w:val="EAE4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531C1"/>
    <w:multiLevelType w:val="hybridMultilevel"/>
    <w:tmpl w:val="05E0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27B24"/>
    <w:multiLevelType w:val="hybridMultilevel"/>
    <w:tmpl w:val="D75E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03A87"/>
    <w:multiLevelType w:val="hybridMultilevel"/>
    <w:tmpl w:val="FBCA3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D96624"/>
    <w:multiLevelType w:val="multilevel"/>
    <w:tmpl w:val="20C0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EC30D7"/>
    <w:multiLevelType w:val="hybridMultilevel"/>
    <w:tmpl w:val="EBB6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25A41"/>
    <w:multiLevelType w:val="hybridMultilevel"/>
    <w:tmpl w:val="95BE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07FC4"/>
    <w:multiLevelType w:val="multilevel"/>
    <w:tmpl w:val="B23A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852072"/>
    <w:multiLevelType w:val="multilevel"/>
    <w:tmpl w:val="CD58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2F6236"/>
    <w:multiLevelType w:val="hybridMultilevel"/>
    <w:tmpl w:val="F0A6B0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5171C0"/>
    <w:multiLevelType w:val="hybridMultilevel"/>
    <w:tmpl w:val="3D3C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C0DBD"/>
    <w:multiLevelType w:val="hybridMultilevel"/>
    <w:tmpl w:val="8F44AD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2D01311"/>
    <w:multiLevelType w:val="hybridMultilevel"/>
    <w:tmpl w:val="3530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31A30"/>
    <w:multiLevelType w:val="multilevel"/>
    <w:tmpl w:val="D1D6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EA7ED2"/>
    <w:multiLevelType w:val="hybridMultilevel"/>
    <w:tmpl w:val="0E08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75181"/>
    <w:multiLevelType w:val="hybridMultilevel"/>
    <w:tmpl w:val="D862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371DA"/>
    <w:multiLevelType w:val="multilevel"/>
    <w:tmpl w:val="2DA6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9D3390"/>
    <w:multiLevelType w:val="hybridMultilevel"/>
    <w:tmpl w:val="D7EC0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812A5E"/>
    <w:multiLevelType w:val="multilevel"/>
    <w:tmpl w:val="35D2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7C17D1"/>
    <w:multiLevelType w:val="multilevel"/>
    <w:tmpl w:val="D9EAA3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15:restartNumberingAfterBreak="0">
    <w:nsid w:val="4D382EFF"/>
    <w:multiLevelType w:val="multilevel"/>
    <w:tmpl w:val="5D80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4D53B4"/>
    <w:multiLevelType w:val="multilevel"/>
    <w:tmpl w:val="F290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CD66CB"/>
    <w:multiLevelType w:val="hybridMultilevel"/>
    <w:tmpl w:val="844CE5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E0288B"/>
    <w:multiLevelType w:val="hybridMultilevel"/>
    <w:tmpl w:val="4EBC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020D2A"/>
    <w:multiLevelType w:val="multilevel"/>
    <w:tmpl w:val="8A9615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7AA029EA"/>
    <w:multiLevelType w:val="hybridMultilevel"/>
    <w:tmpl w:val="3CA6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F0094D"/>
    <w:multiLevelType w:val="hybridMultilevel"/>
    <w:tmpl w:val="FC84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7E6B00"/>
    <w:multiLevelType w:val="multilevel"/>
    <w:tmpl w:val="5414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3"/>
  </w:num>
  <w:num w:numId="3">
    <w:abstractNumId w:val="12"/>
  </w:num>
  <w:num w:numId="4">
    <w:abstractNumId w:val="32"/>
  </w:num>
  <w:num w:numId="5">
    <w:abstractNumId w:val="18"/>
  </w:num>
  <w:num w:numId="6">
    <w:abstractNumId w:val="23"/>
  </w:num>
  <w:num w:numId="7">
    <w:abstractNumId w:val="25"/>
  </w:num>
  <w:num w:numId="8">
    <w:abstractNumId w:val="3"/>
  </w:num>
  <w:num w:numId="9">
    <w:abstractNumId w:val="1"/>
  </w:num>
  <w:num w:numId="10">
    <w:abstractNumId w:val="26"/>
  </w:num>
  <w:num w:numId="11">
    <w:abstractNumId w:val="19"/>
  </w:num>
  <w:num w:numId="12">
    <w:abstractNumId w:val="7"/>
  </w:num>
  <w:num w:numId="13">
    <w:abstractNumId w:val="2"/>
  </w:num>
  <w:num w:numId="14">
    <w:abstractNumId w:val="22"/>
  </w:num>
  <w:num w:numId="15">
    <w:abstractNumId w:val="27"/>
  </w:num>
  <w:num w:numId="16">
    <w:abstractNumId w:val="14"/>
  </w:num>
  <w:num w:numId="17">
    <w:abstractNumId w:val="10"/>
  </w:num>
  <w:num w:numId="18">
    <w:abstractNumId w:val="9"/>
  </w:num>
  <w:num w:numId="19">
    <w:abstractNumId w:val="0"/>
  </w:num>
  <w:num w:numId="20">
    <w:abstractNumId w:val="11"/>
  </w:num>
  <w:num w:numId="21">
    <w:abstractNumId w:val="8"/>
  </w:num>
  <w:num w:numId="22">
    <w:abstractNumId w:val="6"/>
  </w:num>
  <w:num w:numId="23">
    <w:abstractNumId w:val="30"/>
  </w:num>
  <w:num w:numId="24">
    <w:abstractNumId w:val="20"/>
  </w:num>
  <w:num w:numId="25">
    <w:abstractNumId w:val="29"/>
  </w:num>
  <w:num w:numId="26">
    <w:abstractNumId w:val="31"/>
  </w:num>
  <w:num w:numId="27">
    <w:abstractNumId w:val="15"/>
  </w:num>
  <w:num w:numId="28">
    <w:abstractNumId w:val="28"/>
  </w:num>
  <w:num w:numId="29">
    <w:abstractNumId w:val="24"/>
  </w:num>
  <w:num w:numId="30">
    <w:abstractNumId w:val="17"/>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9E"/>
    <w:rsid w:val="0002016B"/>
    <w:rsid w:val="00091EE3"/>
    <w:rsid w:val="00135A9E"/>
    <w:rsid w:val="001F6D6F"/>
    <w:rsid w:val="00236031"/>
    <w:rsid w:val="00237E12"/>
    <w:rsid w:val="00245929"/>
    <w:rsid w:val="00262DA1"/>
    <w:rsid w:val="00461483"/>
    <w:rsid w:val="00487A86"/>
    <w:rsid w:val="005C2A37"/>
    <w:rsid w:val="00800917"/>
    <w:rsid w:val="008B3C14"/>
    <w:rsid w:val="008B55AB"/>
    <w:rsid w:val="008E4952"/>
    <w:rsid w:val="009818AC"/>
    <w:rsid w:val="00A77282"/>
    <w:rsid w:val="00B729E8"/>
    <w:rsid w:val="00BF42FE"/>
    <w:rsid w:val="00C154FE"/>
    <w:rsid w:val="00CB5495"/>
    <w:rsid w:val="00CD7A14"/>
    <w:rsid w:val="00DE01E8"/>
    <w:rsid w:val="00E0112C"/>
    <w:rsid w:val="00EF19DF"/>
    <w:rsid w:val="00FB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04F83-7FB5-4E55-9191-6F5D8363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5A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35A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35A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A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35A9E"/>
    <w:rPr>
      <w:rFonts w:ascii="Times New Roman" w:eastAsia="Times New Roman" w:hAnsi="Times New Roman" w:cs="Times New Roman"/>
      <w:b/>
      <w:bCs/>
      <w:sz w:val="27"/>
      <w:szCs w:val="27"/>
    </w:rPr>
  </w:style>
  <w:style w:type="paragraph" w:styleId="HTMLAddress">
    <w:name w:val="HTML Address"/>
    <w:basedOn w:val="Normal"/>
    <w:link w:val="HTMLAddressChar"/>
    <w:uiPriority w:val="99"/>
    <w:semiHidden/>
    <w:unhideWhenUsed/>
    <w:rsid w:val="00135A9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35A9E"/>
    <w:rPr>
      <w:rFonts w:ascii="Times New Roman" w:eastAsia="Times New Roman" w:hAnsi="Times New Roman" w:cs="Times New Roman"/>
      <w:i/>
      <w:iCs/>
      <w:sz w:val="24"/>
      <w:szCs w:val="24"/>
    </w:rPr>
  </w:style>
  <w:style w:type="character" w:styleId="Strong">
    <w:name w:val="Strong"/>
    <w:basedOn w:val="DefaultParagraphFont"/>
    <w:uiPriority w:val="22"/>
    <w:qFormat/>
    <w:rsid w:val="00135A9E"/>
    <w:rPr>
      <w:b/>
      <w:bCs/>
    </w:rPr>
  </w:style>
  <w:style w:type="character" w:customStyle="1" w:styleId="Heading2Char">
    <w:name w:val="Heading 2 Char"/>
    <w:basedOn w:val="DefaultParagraphFont"/>
    <w:link w:val="Heading2"/>
    <w:uiPriority w:val="9"/>
    <w:rsid w:val="00135A9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E4952"/>
    <w:rPr>
      <w:color w:val="0563C1" w:themeColor="hyperlink"/>
      <w:u w:val="single"/>
    </w:rPr>
  </w:style>
  <w:style w:type="paragraph" w:styleId="ListParagraph">
    <w:name w:val="List Paragraph"/>
    <w:basedOn w:val="Normal"/>
    <w:uiPriority w:val="34"/>
    <w:qFormat/>
    <w:rsid w:val="00CB5495"/>
    <w:pPr>
      <w:ind w:left="720"/>
      <w:contextualSpacing/>
    </w:pPr>
  </w:style>
  <w:style w:type="paragraph" w:customStyle="1" w:styleId="Details">
    <w:name w:val="Details"/>
    <w:basedOn w:val="Normal"/>
    <w:uiPriority w:val="99"/>
    <w:qFormat/>
    <w:rsid w:val="00461483"/>
    <w:pPr>
      <w:spacing w:before="60" w:after="20" w:line="240" w:lineRule="auto"/>
    </w:pPr>
    <w:rPr>
      <w:rFonts w:ascii="Calibri" w:eastAsia="Calibri" w:hAnsi="Calibri" w:cs="Times New Roman"/>
      <w:color w:val="262626"/>
      <w:sz w:val="20"/>
    </w:rPr>
  </w:style>
  <w:style w:type="paragraph" w:styleId="NoSpacing">
    <w:name w:val="No Spacing"/>
    <w:uiPriority w:val="1"/>
    <w:qFormat/>
    <w:rsid w:val="00EF19DF"/>
    <w:pPr>
      <w:spacing w:after="0" w:line="240" w:lineRule="auto"/>
    </w:pPr>
  </w:style>
  <w:style w:type="paragraph" w:styleId="NormalWeb">
    <w:name w:val="Normal (Web)"/>
    <w:basedOn w:val="Normal"/>
    <w:uiPriority w:val="99"/>
    <w:unhideWhenUsed/>
    <w:rsid w:val="005C2A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487A86"/>
    <w:pPr>
      <w:tabs>
        <w:tab w:val="center" w:pos="4680"/>
        <w:tab w:val="right" w:pos="9360"/>
      </w:tabs>
      <w:spacing w:before="60" w:after="20" w:line="240" w:lineRule="auto"/>
    </w:pPr>
    <w:rPr>
      <w:rFonts w:ascii="Calibri" w:eastAsiaTheme="minorEastAsia" w:hAnsi="Calibri"/>
    </w:rPr>
  </w:style>
  <w:style w:type="character" w:customStyle="1" w:styleId="HeaderChar">
    <w:name w:val="Header Char"/>
    <w:basedOn w:val="DefaultParagraphFont"/>
    <w:link w:val="Header"/>
    <w:uiPriority w:val="99"/>
    <w:rsid w:val="00487A86"/>
    <w:rPr>
      <w:rFonts w:ascii="Calibri" w:eastAsiaTheme="minorEastAsia"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4411">
      <w:bodyDiv w:val="1"/>
      <w:marLeft w:val="0"/>
      <w:marRight w:val="0"/>
      <w:marTop w:val="0"/>
      <w:marBottom w:val="0"/>
      <w:divBdr>
        <w:top w:val="none" w:sz="0" w:space="0" w:color="auto"/>
        <w:left w:val="none" w:sz="0" w:space="0" w:color="auto"/>
        <w:bottom w:val="none" w:sz="0" w:space="0" w:color="auto"/>
        <w:right w:val="none" w:sz="0" w:space="0" w:color="auto"/>
      </w:divBdr>
    </w:div>
    <w:div w:id="92553575">
      <w:bodyDiv w:val="1"/>
      <w:marLeft w:val="0"/>
      <w:marRight w:val="0"/>
      <w:marTop w:val="0"/>
      <w:marBottom w:val="0"/>
      <w:divBdr>
        <w:top w:val="none" w:sz="0" w:space="0" w:color="auto"/>
        <w:left w:val="none" w:sz="0" w:space="0" w:color="auto"/>
        <w:bottom w:val="none" w:sz="0" w:space="0" w:color="auto"/>
        <w:right w:val="none" w:sz="0" w:space="0" w:color="auto"/>
      </w:divBdr>
    </w:div>
    <w:div w:id="189077186">
      <w:bodyDiv w:val="1"/>
      <w:marLeft w:val="0"/>
      <w:marRight w:val="0"/>
      <w:marTop w:val="0"/>
      <w:marBottom w:val="0"/>
      <w:divBdr>
        <w:top w:val="none" w:sz="0" w:space="0" w:color="auto"/>
        <w:left w:val="none" w:sz="0" w:space="0" w:color="auto"/>
        <w:bottom w:val="none" w:sz="0" w:space="0" w:color="auto"/>
        <w:right w:val="none" w:sz="0" w:space="0" w:color="auto"/>
      </w:divBdr>
    </w:div>
    <w:div w:id="413282933">
      <w:bodyDiv w:val="1"/>
      <w:marLeft w:val="0"/>
      <w:marRight w:val="0"/>
      <w:marTop w:val="0"/>
      <w:marBottom w:val="0"/>
      <w:divBdr>
        <w:top w:val="none" w:sz="0" w:space="0" w:color="auto"/>
        <w:left w:val="none" w:sz="0" w:space="0" w:color="auto"/>
        <w:bottom w:val="none" w:sz="0" w:space="0" w:color="auto"/>
        <w:right w:val="none" w:sz="0" w:space="0" w:color="auto"/>
      </w:divBdr>
    </w:div>
    <w:div w:id="520242362">
      <w:bodyDiv w:val="1"/>
      <w:marLeft w:val="0"/>
      <w:marRight w:val="0"/>
      <w:marTop w:val="0"/>
      <w:marBottom w:val="0"/>
      <w:divBdr>
        <w:top w:val="none" w:sz="0" w:space="0" w:color="auto"/>
        <w:left w:val="none" w:sz="0" w:space="0" w:color="auto"/>
        <w:bottom w:val="none" w:sz="0" w:space="0" w:color="auto"/>
        <w:right w:val="none" w:sz="0" w:space="0" w:color="auto"/>
      </w:divBdr>
    </w:div>
    <w:div w:id="731851283">
      <w:bodyDiv w:val="1"/>
      <w:marLeft w:val="0"/>
      <w:marRight w:val="0"/>
      <w:marTop w:val="0"/>
      <w:marBottom w:val="0"/>
      <w:divBdr>
        <w:top w:val="none" w:sz="0" w:space="0" w:color="auto"/>
        <w:left w:val="none" w:sz="0" w:space="0" w:color="auto"/>
        <w:bottom w:val="none" w:sz="0" w:space="0" w:color="auto"/>
        <w:right w:val="none" w:sz="0" w:space="0" w:color="auto"/>
      </w:divBdr>
    </w:div>
    <w:div w:id="845557947">
      <w:bodyDiv w:val="1"/>
      <w:marLeft w:val="0"/>
      <w:marRight w:val="0"/>
      <w:marTop w:val="0"/>
      <w:marBottom w:val="0"/>
      <w:divBdr>
        <w:top w:val="none" w:sz="0" w:space="0" w:color="auto"/>
        <w:left w:val="none" w:sz="0" w:space="0" w:color="auto"/>
        <w:bottom w:val="none" w:sz="0" w:space="0" w:color="auto"/>
        <w:right w:val="none" w:sz="0" w:space="0" w:color="auto"/>
      </w:divBdr>
    </w:div>
    <w:div w:id="1008094983">
      <w:bodyDiv w:val="1"/>
      <w:marLeft w:val="0"/>
      <w:marRight w:val="0"/>
      <w:marTop w:val="0"/>
      <w:marBottom w:val="0"/>
      <w:divBdr>
        <w:top w:val="none" w:sz="0" w:space="0" w:color="auto"/>
        <w:left w:val="none" w:sz="0" w:space="0" w:color="auto"/>
        <w:bottom w:val="none" w:sz="0" w:space="0" w:color="auto"/>
        <w:right w:val="none" w:sz="0" w:space="0" w:color="auto"/>
      </w:divBdr>
    </w:div>
    <w:div w:id="1120413103">
      <w:bodyDiv w:val="1"/>
      <w:marLeft w:val="0"/>
      <w:marRight w:val="0"/>
      <w:marTop w:val="0"/>
      <w:marBottom w:val="0"/>
      <w:divBdr>
        <w:top w:val="none" w:sz="0" w:space="0" w:color="auto"/>
        <w:left w:val="none" w:sz="0" w:space="0" w:color="auto"/>
        <w:bottom w:val="none" w:sz="0" w:space="0" w:color="auto"/>
        <w:right w:val="none" w:sz="0" w:space="0" w:color="auto"/>
      </w:divBdr>
    </w:div>
    <w:div w:id="1126389719">
      <w:bodyDiv w:val="1"/>
      <w:marLeft w:val="0"/>
      <w:marRight w:val="0"/>
      <w:marTop w:val="0"/>
      <w:marBottom w:val="0"/>
      <w:divBdr>
        <w:top w:val="none" w:sz="0" w:space="0" w:color="auto"/>
        <w:left w:val="none" w:sz="0" w:space="0" w:color="auto"/>
        <w:bottom w:val="none" w:sz="0" w:space="0" w:color="auto"/>
        <w:right w:val="none" w:sz="0" w:space="0" w:color="auto"/>
      </w:divBdr>
    </w:div>
    <w:div w:id="1176772328">
      <w:bodyDiv w:val="1"/>
      <w:marLeft w:val="0"/>
      <w:marRight w:val="0"/>
      <w:marTop w:val="0"/>
      <w:marBottom w:val="0"/>
      <w:divBdr>
        <w:top w:val="none" w:sz="0" w:space="0" w:color="auto"/>
        <w:left w:val="none" w:sz="0" w:space="0" w:color="auto"/>
        <w:bottom w:val="none" w:sz="0" w:space="0" w:color="auto"/>
        <w:right w:val="none" w:sz="0" w:space="0" w:color="auto"/>
      </w:divBdr>
    </w:div>
    <w:div w:id="1257708466">
      <w:bodyDiv w:val="1"/>
      <w:marLeft w:val="0"/>
      <w:marRight w:val="0"/>
      <w:marTop w:val="0"/>
      <w:marBottom w:val="0"/>
      <w:divBdr>
        <w:top w:val="none" w:sz="0" w:space="0" w:color="auto"/>
        <w:left w:val="none" w:sz="0" w:space="0" w:color="auto"/>
        <w:bottom w:val="none" w:sz="0" w:space="0" w:color="auto"/>
        <w:right w:val="none" w:sz="0" w:space="0" w:color="auto"/>
      </w:divBdr>
    </w:div>
    <w:div w:id="1400404030">
      <w:bodyDiv w:val="1"/>
      <w:marLeft w:val="0"/>
      <w:marRight w:val="0"/>
      <w:marTop w:val="0"/>
      <w:marBottom w:val="0"/>
      <w:divBdr>
        <w:top w:val="none" w:sz="0" w:space="0" w:color="auto"/>
        <w:left w:val="none" w:sz="0" w:space="0" w:color="auto"/>
        <w:bottom w:val="none" w:sz="0" w:space="0" w:color="auto"/>
        <w:right w:val="none" w:sz="0" w:space="0" w:color="auto"/>
      </w:divBdr>
    </w:div>
    <w:div w:id="1624538735">
      <w:bodyDiv w:val="1"/>
      <w:marLeft w:val="0"/>
      <w:marRight w:val="0"/>
      <w:marTop w:val="0"/>
      <w:marBottom w:val="0"/>
      <w:divBdr>
        <w:top w:val="none" w:sz="0" w:space="0" w:color="auto"/>
        <w:left w:val="none" w:sz="0" w:space="0" w:color="auto"/>
        <w:bottom w:val="none" w:sz="0" w:space="0" w:color="auto"/>
        <w:right w:val="none" w:sz="0" w:space="0" w:color="auto"/>
      </w:divBdr>
    </w:div>
    <w:div w:id="1637755422">
      <w:bodyDiv w:val="1"/>
      <w:marLeft w:val="0"/>
      <w:marRight w:val="0"/>
      <w:marTop w:val="0"/>
      <w:marBottom w:val="0"/>
      <w:divBdr>
        <w:top w:val="none" w:sz="0" w:space="0" w:color="auto"/>
        <w:left w:val="none" w:sz="0" w:space="0" w:color="auto"/>
        <w:bottom w:val="none" w:sz="0" w:space="0" w:color="auto"/>
        <w:right w:val="none" w:sz="0" w:space="0" w:color="auto"/>
      </w:divBdr>
    </w:div>
    <w:div w:id="1657609152">
      <w:bodyDiv w:val="1"/>
      <w:marLeft w:val="0"/>
      <w:marRight w:val="0"/>
      <w:marTop w:val="0"/>
      <w:marBottom w:val="0"/>
      <w:divBdr>
        <w:top w:val="none" w:sz="0" w:space="0" w:color="auto"/>
        <w:left w:val="none" w:sz="0" w:space="0" w:color="auto"/>
        <w:bottom w:val="none" w:sz="0" w:space="0" w:color="auto"/>
        <w:right w:val="none" w:sz="0" w:space="0" w:color="auto"/>
      </w:divBdr>
    </w:div>
    <w:div w:id="1681354903">
      <w:bodyDiv w:val="1"/>
      <w:marLeft w:val="0"/>
      <w:marRight w:val="0"/>
      <w:marTop w:val="0"/>
      <w:marBottom w:val="0"/>
      <w:divBdr>
        <w:top w:val="none" w:sz="0" w:space="0" w:color="auto"/>
        <w:left w:val="none" w:sz="0" w:space="0" w:color="auto"/>
        <w:bottom w:val="none" w:sz="0" w:space="0" w:color="auto"/>
        <w:right w:val="none" w:sz="0" w:space="0" w:color="auto"/>
      </w:divBdr>
    </w:div>
    <w:div w:id="1856845341">
      <w:bodyDiv w:val="1"/>
      <w:marLeft w:val="0"/>
      <w:marRight w:val="0"/>
      <w:marTop w:val="0"/>
      <w:marBottom w:val="0"/>
      <w:divBdr>
        <w:top w:val="none" w:sz="0" w:space="0" w:color="auto"/>
        <w:left w:val="none" w:sz="0" w:space="0" w:color="auto"/>
        <w:bottom w:val="none" w:sz="0" w:space="0" w:color="auto"/>
        <w:right w:val="none" w:sz="0" w:space="0" w:color="auto"/>
      </w:divBdr>
    </w:div>
    <w:div w:id="1860509842">
      <w:bodyDiv w:val="1"/>
      <w:marLeft w:val="0"/>
      <w:marRight w:val="0"/>
      <w:marTop w:val="0"/>
      <w:marBottom w:val="0"/>
      <w:divBdr>
        <w:top w:val="none" w:sz="0" w:space="0" w:color="auto"/>
        <w:left w:val="none" w:sz="0" w:space="0" w:color="auto"/>
        <w:bottom w:val="none" w:sz="0" w:space="0" w:color="auto"/>
        <w:right w:val="none" w:sz="0" w:space="0" w:color="auto"/>
      </w:divBdr>
    </w:div>
    <w:div w:id="1930234029">
      <w:bodyDiv w:val="1"/>
      <w:marLeft w:val="0"/>
      <w:marRight w:val="0"/>
      <w:marTop w:val="0"/>
      <w:marBottom w:val="0"/>
      <w:divBdr>
        <w:top w:val="none" w:sz="0" w:space="0" w:color="auto"/>
        <w:left w:val="none" w:sz="0" w:space="0" w:color="auto"/>
        <w:bottom w:val="none" w:sz="0" w:space="0" w:color="auto"/>
        <w:right w:val="none" w:sz="0" w:space="0" w:color="auto"/>
      </w:divBdr>
    </w:div>
    <w:div w:id="1943221196">
      <w:bodyDiv w:val="1"/>
      <w:marLeft w:val="0"/>
      <w:marRight w:val="0"/>
      <w:marTop w:val="0"/>
      <w:marBottom w:val="0"/>
      <w:divBdr>
        <w:top w:val="none" w:sz="0" w:space="0" w:color="auto"/>
        <w:left w:val="none" w:sz="0" w:space="0" w:color="auto"/>
        <w:bottom w:val="none" w:sz="0" w:space="0" w:color="auto"/>
        <w:right w:val="none" w:sz="0" w:space="0" w:color="auto"/>
      </w:divBdr>
    </w:div>
    <w:div w:id="1945069460">
      <w:bodyDiv w:val="1"/>
      <w:marLeft w:val="0"/>
      <w:marRight w:val="0"/>
      <w:marTop w:val="0"/>
      <w:marBottom w:val="0"/>
      <w:divBdr>
        <w:top w:val="none" w:sz="0" w:space="0" w:color="auto"/>
        <w:left w:val="none" w:sz="0" w:space="0" w:color="auto"/>
        <w:bottom w:val="none" w:sz="0" w:space="0" w:color="auto"/>
        <w:right w:val="none" w:sz="0" w:space="0" w:color="auto"/>
      </w:divBdr>
    </w:div>
    <w:div w:id="1949655766">
      <w:bodyDiv w:val="1"/>
      <w:marLeft w:val="0"/>
      <w:marRight w:val="0"/>
      <w:marTop w:val="0"/>
      <w:marBottom w:val="0"/>
      <w:divBdr>
        <w:top w:val="none" w:sz="0" w:space="0" w:color="auto"/>
        <w:left w:val="none" w:sz="0" w:space="0" w:color="auto"/>
        <w:bottom w:val="none" w:sz="0" w:space="0" w:color="auto"/>
        <w:right w:val="none" w:sz="0" w:space="0" w:color="auto"/>
      </w:divBdr>
    </w:div>
    <w:div w:id="206610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Lambson</dc:creator>
  <cp:keywords/>
  <dc:description/>
  <cp:lastModifiedBy>Allison Barnes</cp:lastModifiedBy>
  <cp:revision>3</cp:revision>
  <dcterms:created xsi:type="dcterms:W3CDTF">2017-01-31T18:32:00Z</dcterms:created>
  <dcterms:modified xsi:type="dcterms:W3CDTF">2017-01-31T18:39:00Z</dcterms:modified>
</cp:coreProperties>
</file>